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2146"/>
        <w:tblW w:w="0" w:type="auto"/>
        <w:tblLayout w:type="fixed"/>
        <w:tblLook w:val="04A0" w:firstRow="1" w:lastRow="0" w:firstColumn="1" w:lastColumn="0" w:noHBand="0" w:noVBand="1"/>
      </w:tblPr>
      <w:tblGrid>
        <w:gridCol w:w="557"/>
        <w:gridCol w:w="8510"/>
      </w:tblGrid>
      <w:tr w:rsidR="00E1378A" w:rsidTr="00BD1170">
        <w:tc>
          <w:tcPr>
            <w:tcW w:w="9067" w:type="dxa"/>
            <w:gridSpan w:val="2"/>
            <w:shd w:val="clear" w:color="auto" w:fill="7030A0"/>
          </w:tcPr>
          <w:p w:rsidR="00E1378A" w:rsidRDefault="00E1378A" w:rsidP="00E1378A">
            <w:pPr>
              <w:jc w:val="center"/>
              <w:rPr>
                <w:color w:val="FFFFFF" w:themeColor="background1"/>
              </w:rPr>
            </w:pPr>
            <w:r>
              <w:rPr>
                <w:color w:val="FFFFFF" w:themeColor="background1"/>
              </w:rPr>
              <w:t>Activities</w:t>
            </w:r>
          </w:p>
          <w:p w:rsidR="00E1378A" w:rsidRPr="00900CA0" w:rsidRDefault="00E1378A" w:rsidP="00E1378A">
            <w:pPr>
              <w:jc w:val="center"/>
              <w:rPr>
                <w:color w:val="FFFFFF" w:themeColor="background1"/>
              </w:rPr>
            </w:pPr>
          </w:p>
        </w:tc>
      </w:tr>
      <w:tr w:rsidR="00E1378A" w:rsidTr="00BD1170">
        <w:trPr>
          <w:cantSplit/>
          <w:trHeight w:val="1134"/>
        </w:trPr>
        <w:tc>
          <w:tcPr>
            <w:tcW w:w="557" w:type="dxa"/>
            <w:shd w:val="clear" w:color="auto" w:fill="7030A0"/>
          </w:tcPr>
          <w:p w:rsidR="00BD1170" w:rsidRDefault="00BD1170" w:rsidP="00BD1170">
            <w:pPr>
              <w:jc w:val="center"/>
              <w:rPr>
                <w:color w:val="FFFFFF" w:themeColor="background1"/>
              </w:rPr>
            </w:pPr>
          </w:p>
          <w:p w:rsidR="00BD1170" w:rsidRDefault="00BD1170" w:rsidP="00BD1170">
            <w:pPr>
              <w:jc w:val="center"/>
              <w:rPr>
                <w:color w:val="FFFFFF" w:themeColor="background1"/>
              </w:rPr>
            </w:pPr>
          </w:p>
          <w:p w:rsidR="00E1378A" w:rsidRPr="00900CA0" w:rsidRDefault="00E1378A" w:rsidP="00BD1170">
            <w:pPr>
              <w:jc w:val="center"/>
              <w:rPr>
                <w:color w:val="FFFFFF" w:themeColor="background1"/>
              </w:rPr>
            </w:pPr>
            <w:r>
              <w:rPr>
                <w:color w:val="FFFFFF" w:themeColor="background1"/>
              </w:rPr>
              <w:t>1</w:t>
            </w:r>
          </w:p>
        </w:tc>
        <w:tc>
          <w:tcPr>
            <w:tcW w:w="8510" w:type="dxa"/>
          </w:tcPr>
          <w:p w:rsidR="001D0472" w:rsidRDefault="001D0472" w:rsidP="004F01C4">
            <w:pPr>
              <w:rPr>
                <w:sz w:val="16"/>
                <w:szCs w:val="16"/>
              </w:rPr>
            </w:pPr>
          </w:p>
          <w:p w:rsidR="00E1378A" w:rsidRDefault="00E1378A" w:rsidP="004F01C4">
            <w:pPr>
              <w:rPr>
                <w:sz w:val="16"/>
                <w:szCs w:val="16"/>
              </w:rPr>
            </w:pPr>
            <w:r>
              <w:rPr>
                <w:sz w:val="16"/>
                <w:szCs w:val="16"/>
              </w:rPr>
              <w:t>The country will join together to celebrate the 75</w:t>
            </w:r>
            <w:r w:rsidRPr="00BE16FB">
              <w:rPr>
                <w:sz w:val="16"/>
                <w:szCs w:val="16"/>
                <w:vertAlign w:val="superscript"/>
              </w:rPr>
              <w:t>th</w:t>
            </w:r>
            <w:r>
              <w:rPr>
                <w:sz w:val="16"/>
                <w:szCs w:val="16"/>
              </w:rPr>
              <w:t xml:space="preserve"> anniversary of VE day on 8</w:t>
            </w:r>
            <w:r w:rsidRPr="00BE16FB">
              <w:rPr>
                <w:sz w:val="16"/>
                <w:szCs w:val="16"/>
                <w:vertAlign w:val="superscript"/>
              </w:rPr>
              <w:t>th</w:t>
            </w:r>
            <w:r>
              <w:rPr>
                <w:sz w:val="16"/>
                <w:szCs w:val="16"/>
              </w:rPr>
              <w:t xml:space="preserve"> May, so all additional activities this week will provide opportunities for you to learn more about VE day.</w:t>
            </w:r>
          </w:p>
          <w:p w:rsidR="00E1378A" w:rsidRPr="006C405E" w:rsidRDefault="00E1378A" w:rsidP="004F01C4">
            <w:pPr>
              <w:rPr>
                <w:sz w:val="16"/>
                <w:szCs w:val="16"/>
              </w:rPr>
            </w:pPr>
          </w:p>
          <w:p w:rsidR="00E1378A" w:rsidRPr="006C405E" w:rsidRDefault="00E1378A" w:rsidP="00BD1170">
            <w:pPr>
              <w:widowControl w:val="0"/>
              <w:rPr>
                <w:b/>
                <w:sz w:val="16"/>
                <w:szCs w:val="16"/>
                <w:u w:val="single"/>
              </w:rPr>
            </w:pPr>
            <w:r w:rsidRPr="006C405E">
              <w:rPr>
                <w:b/>
                <w:sz w:val="16"/>
                <w:szCs w:val="16"/>
                <w:u w:val="single"/>
              </w:rPr>
              <w:t>VE Day Songs</w:t>
            </w:r>
          </w:p>
          <w:p w:rsidR="00E1378A" w:rsidRDefault="00BD1170" w:rsidP="004F01C4">
            <w:pPr>
              <w:widowControl w:val="0"/>
              <w:rPr>
                <w:sz w:val="16"/>
                <w:szCs w:val="16"/>
              </w:rPr>
            </w:pPr>
            <w:r>
              <w:rPr>
                <w:noProof/>
                <w:sz w:val="16"/>
                <w:szCs w:val="16"/>
                <w:lang w:eastAsia="en-GB"/>
              </w:rPr>
              <w:drawing>
                <wp:anchor distT="0" distB="0" distL="114300" distR="114300" simplePos="0" relativeHeight="251720704" behindDoc="0" locked="0" layoutInCell="1" allowOverlap="1" wp14:anchorId="0E811D62" wp14:editId="0A50E004">
                  <wp:simplePos x="0" y="0"/>
                  <wp:positionH relativeFrom="column">
                    <wp:posOffset>4098925</wp:posOffset>
                  </wp:positionH>
                  <wp:positionV relativeFrom="paragraph">
                    <wp:posOffset>-374015</wp:posOffset>
                  </wp:positionV>
                  <wp:extent cx="1104900" cy="1104900"/>
                  <wp:effectExtent l="0" t="0" r="0" b="0"/>
                  <wp:wrapThrough wrapText="bothSides">
                    <wp:wrapPolygon edited="0">
                      <wp:start x="0" y="0"/>
                      <wp:lineTo x="0" y="21228"/>
                      <wp:lineTo x="21228" y="21228"/>
                      <wp:lineTo x="21228" y="0"/>
                      <wp:lineTo x="0" y="0"/>
                    </wp:wrapPolygon>
                  </wp:wrapThrough>
                  <wp:docPr id="20" name="Picture 20" descr="C:\Users\lauram\AppData\Local\Microsoft\Windows\INetCache\Content.MSO\CE231E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uram\AppData\Local\Microsoft\Windows\INetCache\Content.MSO\CE231EB7.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378A" w:rsidRPr="006C405E">
              <w:rPr>
                <w:sz w:val="16"/>
                <w:szCs w:val="16"/>
              </w:rPr>
              <w:t xml:space="preserve">Try and learn the Horrible Histories </w:t>
            </w:r>
            <w:hyperlink r:id="rId8" w:history="1">
              <w:r w:rsidR="00E1378A" w:rsidRPr="006C405E">
                <w:rPr>
                  <w:rStyle w:val="Hyperlink"/>
                  <w:sz w:val="16"/>
                  <w:szCs w:val="16"/>
                </w:rPr>
                <w:t>VE Day song</w:t>
              </w:r>
            </w:hyperlink>
            <w:r w:rsidR="00E1378A" w:rsidRPr="006C405E">
              <w:rPr>
                <w:sz w:val="16"/>
                <w:szCs w:val="16"/>
              </w:rPr>
              <w:t xml:space="preserve"> and perform it to your family.</w:t>
            </w:r>
          </w:p>
          <w:p w:rsidR="00BD1170" w:rsidRDefault="00BD1170" w:rsidP="004F01C4">
            <w:pPr>
              <w:widowControl w:val="0"/>
              <w:rPr>
                <w:sz w:val="16"/>
                <w:szCs w:val="16"/>
              </w:rPr>
            </w:pPr>
          </w:p>
          <w:p w:rsidR="00BD1170" w:rsidRDefault="00BD1170" w:rsidP="004F01C4">
            <w:pPr>
              <w:widowControl w:val="0"/>
              <w:rPr>
                <w:sz w:val="16"/>
                <w:szCs w:val="16"/>
              </w:rPr>
            </w:pPr>
          </w:p>
          <w:p w:rsidR="00BD1170" w:rsidRDefault="00BD1170" w:rsidP="004F01C4">
            <w:pPr>
              <w:widowControl w:val="0"/>
              <w:rPr>
                <w:sz w:val="16"/>
                <w:szCs w:val="16"/>
              </w:rPr>
            </w:pPr>
          </w:p>
          <w:p w:rsidR="00BD1170" w:rsidRDefault="00BD1170" w:rsidP="004F01C4">
            <w:pPr>
              <w:widowControl w:val="0"/>
              <w:rPr>
                <w:sz w:val="16"/>
                <w:szCs w:val="16"/>
              </w:rPr>
            </w:pPr>
          </w:p>
          <w:p w:rsidR="00BD1170" w:rsidRPr="006C405E" w:rsidRDefault="00BD1170" w:rsidP="004F01C4">
            <w:pPr>
              <w:widowControl w:val="0"/>
              <w:rPr>
                <w:sz w:val="16"/>
                <w:szCs w:val="16"/>
              </w:rPr>
            </w:pPr>
            <w:r w:rsidRPr="006C405E">
              <w:rPr>
                <w:noProof/>
                <w:sz w:val="16"/>
                <w:szCs w:val="16"/>
                <w:lang w:eastAsia="en-GB"/>
              </w:rPr>
              <w:drawing>
                <wp:anchor distT="0" distB="0" distL="114300" distR="114300" simplePos="0" relativeHeight="251721728" behindDoc="1" locked="0" layoutInCell="1" allowOverlap="1" wp14:anchorId="5BAEC1C2" wp14:editId="5A4C142E">
                  <wp:simplePos x="0" y="0"/>
                  <wp:positionH relativeFrom="column">
                    <wp:posOffset>76200</wp:posOffset>
                  </wp:positionH>
                  <wp:positionV relativeFrom="paragraph">
                    <wp:posOffset>-378460</wp:posOffset>
                  </wp:positionV>
                  <wp:extent cx="675005" cy="514985"/>
                  <wp:effectExtent l="0" t="0" r="0" b="0"/>
                  <wp:wrapTight wrapText="bothSides">
                    <wp:wrapPolygon edited="0">
                      <wp:start x="0" y="0"/>
                      <wp:lineTo x="0" y="20774"/>
                      <wp:lineTo x="20726" y="20774"/>
                      <wp:lineTo x="2072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musicnotes4wq6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5005" cy="514985"/>
                          </a:xfrm>
                          <a:prstGeom prst="rect">
                            <a:avLst/>
                          </a:prstGeom>
                        </pic:spPr>
                      </pic:pic>
                    </a:graphicData>
                  </a:graphic>
                  <wp14:sizeRelH relativeFrom="margin">
                    <wp14:pctWidth>0</wp14:pctWidth>
                  </wp14:sizeRelH>
                  <wp14:sizeRelV relativeFrom="margin">
                    <wp14:pctHeight>0</wp14:pctHeight>
                  </wp14:sizeRelV>
                </wp:anchor>
              </w:drawing>
            </w:r>
          </w:p>
          <w:p w:rsidR="00E1378A" w:rsidRPr="009C063D" w:rsidRDefault="00E1378A" w:rsidP="004F01C4">
            <w:pPr>
              <w:rPr>
                <w:sz w:val="16"/>
                <w:szCs w:val="16"/>
              </w:rPr>
            </w:pPr>
          </w:p>
        </w:tc>
      </w:tr>
      <w:tr w:rsidR="00E1378A" w:rsidTr="001D0472">
        <w:trPr>
          <w:cantSplit/>
          <w:trHeight w:val="2196"/>
        </w:trPr>
        <w:tc>
          <w:tcPr>
            <w:tcW w:w="557" w:type="dxa"/>
            <w:shd w:val="clear" w:color="auto" w:fill="7030A0"/>
          </w:tcPr>
          <w:p w:rsidR="00BD1170" w:rsidRDefault="00BD1170" w:rsidP="00BD1170">
            <w:pPr>
              <w:jc w:val="center"/>
              <w:rPr>
                <w:color w:val="FFFFFF" w:themeColor="background1"/>
              </w:rPr>
            </w:pPr>
          </w:p>
          <w:p w:rsidR="00BD1170" w:rsidRDefault="00BD1170" w:rsidP="00BD1170">
            <w:pPr>
              <w:jc w:val="center"/>
              <w:rPr>
                <w:color w:val="FFFFFF" w:themeColor="background1"/>
              </w:rPr>
            </w:pPr>
          </w:p>
          <w:p w:rsidR="00BD1170" w:rsidRDefault="00BD1170" w:rsidP="00BD1170">
            <w:pPr>
              <w:jc w:val="center"/>
              <w:rPr>
                <w:color w:val="FFFFFF" w:themeColor="background1"/>
              </w:rPr>
            </w:pPr>
          </w:p>
          <w:p w:rsidR="00E1378A" w:rsidRPr="00900CA0" w:rsidRDefault="00BD1170" w:rsidP="00BD1170">
            <w:pPr>
              <w:jc w:val="center"/>
              <w:rPr>
                <w:color w:val="FFFFFF" w:themeColor="background1"/>
              </w:rPr>
            </w:pPr>
            <w:r>
              <w:rPr>
                <w:color w:val="FFFFFF" w:themeColor="background1"/>
              </w:rPr>
              <w:t>2</w:t>
            </w:r>
          </w:p>
        </w:tc>
        <w:tc>
          <w:tcPr>
            <w:tcW w:w="8510" w:type="dxa"/>
          </w:tcPr>
          <w:p w:rsidR="001D0472" w:rsidRDefault="001D0472" w:rsidP="004F01C4">
            <w:pPr>
              <w:widowControl w:val="0"/>
              <w:rPr>
                <w:b/>
                <w:sz w:val="16"/>
                <w:szCs w:val="16"/>
                <w:u w:val="single"/>
              </w:rPr>
            </w:pPr>
          </w:p>
          <w:p w:rsidR="00E1378A" w:rsidRPr="00BE16FB" w:rsidRDefault="00E1378A" w:rsidP="004F01C4">
            <w:pPr>
              <w:widowControl w:val="0"/>
              <w:rPr>
                <w:b/>
                <w:sz w:val="16"/>
                <w:szCs w:val="16"/>
                <w:u w:val="single"/>
              </w:rPr>
            </w:pPr>
            <w:r w:rsidRPr="00BE16FB">
              <w:rPr>
                <w:b/>
                <w:sz w:val="16"/>
                <w:szCs w:val="16"/>
                <w:u w:val="single"/>
              </w:rPr>
              <w:t>Understanding World War Two/VE Day</w:t>
            </w:r>
          </w:p>
          <w:p w:rsidR="00E1378A" w:rsidRPr="00BE16FB" w:rsidRDefault="00E1378A" w:rsidP="004F01C4">
            <w:pPr>
              <w:widowControl w:val="0"/>
              <w:rPr>
                <w:sz w:val="16"/>
                <w:szCs w:val="16"/>
              </w:rPr>
            </w:pPr>
            <w:r w:rsidRPr="00BE16FB">
              <w:rPr>
                <w:sz w:val="16"/>
                <w:szCs w:val="16"/>
              </w:rPr>
              <w:t>On 8</w:t>
            </w:r>
            <w:r w:rsidRPr="00BE16FB">
              <w:rPr>
                <w:sz w:val="16"/>
                <w:szCs w:val="16"/>
                <w:vertAlign w:val="superscript"/>
              </w:rPr>
              <w:t>th</w:t>
            </w:r>
            <w:r w:rsidRPr="00BE16FB">
              <w:rPr>
                <w:sz w:val="16"/>
                <w:szCs w:val="16"/>
              </w:rPr>
              <w:t xml:space="preserve"> May 1945, Britain celebrated the end of World War Two.  To understand why VE Day was so important, you need to understand WW2. Visit these sites to help in your research:</w:t>
            </w:r>
          </w:p>
          <w:p w:rsidR="00E1378A" w:rsidRPr="00BE16FB" w:rsidRDefault="00E1378A" w:rsidP="004F01C4">
            <w:pPr>
              <w:widowControl w:val="0"/>
              <w:rPr>
                <w:sz w:val="16"/>
                <w:szCs w:val="16"/>
              </w:rPr>
            </w:pPr>
            <w:hyperlink r:id="rId10" w:history="1">
              <w:r w:rsidRPr="00BE16FB">
                <w:rPr>
                  <w:rStyle w:val="Hyperlink"/>
                  <w:sz w:val="16"/>
                  <w:szCs w:val="16"/>
                </w:rPr>
                <w:t>Primary Homework Help - WW2</w:t>
              </w:r>
            </w:hyperlink>
          </w:p>
          <w:p w:rsidR="00E1378A" w:rsidRPr="00BE16FB" w:rsidRDefault="00E1378A" w:rsidP="004F01C4">
            <w:pPr>
              <w:widowControl w:val="0"/>
              <w:rPr>
                <w:sz w:val="16"/>
                <w:szCs w:val="16"/>
              </w:rPr>
            </w:pPr>
            <w:hyperlink r:id="rId11" w:history="1">
              <w:r w:rsidRPr="00BE16FB">
                <w:rPr>
                  <w:rStyle w:val="Hyperlink"/>
                  <w:sz w:val="16"/>
                  <w:szCs w:val="16"/>
                </w:rPr>
                <w:t>A Brief Overview of World War II</w:t>
              </w:r>
            </w:hyperlink>
            <w:r w:rsidRPr="00BE16FB">
              <w:rPr>
                <w:sz w:val="16"/>
                <w:szCs w:val="16"/>
              </w:rPr>
              <w:t xml:space="preserve"> – Video</w:t>
            </w:r>
          </w:p>
          <w:p w:rsidR="00E1378A" w:rsidRPr="00BE16FB" w:rsidRDefault="00E1378A" w:rsidP="004F01C4">
            <w:pPr>
              <w:widowControl w:val="0"/>
              <w:rPr>
                <w:rStyle w:val="Hyperlink"/>
                <w:sz w:val="16"/>
                <w:szCs w:val="16"/>
              </w:rPr>
            </w:pPr>
            <w:hyperlink r:id="rId12" w:history="1">
              <w:r w:rsidRPr="00BE16FB">
                <w:rPr>
                  <w:rStyle w:val="Hyperlink"/>
                  <w:sz w:val="16"/>
                  <w:szCs w:val="16"/>
                </w:rPr>
                <w:t>BBC Teach - VE Day</w:t>
              </w:r>
            </w:hyperlink>
          </w:p>
          <w:p w:rsidR="00E1378A" w:rsidRPr="00BE16FB" w:rsidRDefault="00E1378A" w:rsidP="004F01C4">
            <w:pPr>
              <w:widowControl w:val="0"/>
              <w:rPr>
                <w:sz w:val="16"/>
                <w:szCs w:val="16"/>
              </w:rPr>
            </w:pPr>
            <w:hyperlink r:id="rId13" w:history="1">
              <w:r w:rsidRPr="00BE16FB">
                <w:rPr>
                  <w:rStyle w:val="Hyperlink"/>
                  <w:sz w:val="16"/>
                  <w:szCs w:val="16"/>
                </w:rPr>
                <w:t>What Is VE Day?</w:t>
              </w:r>
            </w:hyperlink>
          </w:p>
          <w:p w:rsidR="00E1378A" w:rsidRPr="00BE16FB" w:rsidRDefault="00E1378A" w:rsidP="004F01C4">
            <w:pPr>
              <w:widowControl w:val="0"/>
              <w:rPr>
                <w:b/>
                <w:sz w:val="16"/>
                <w:szCs w:val="16"/>
              </w:rPr>
            </w:pPr>
          </w:p>
          <w:p w:rsidR="00E1378A" w:rsidRPr="00BE16FB" w:rsidRDefault="00E1378A" w:rsidP="004F01C4">
            <w:pPr>
              <w:widowControl w:val="0"/>
              <w:rPr>
                <w:b/>
                <w:color w:val="FF0000"/>
                <w:sz w:val="16"/>
                <w:szCs w:val="16"/>
              </w:rPr>
            </w:pPr>
            <w:r w:rsidRPr="00BE16FB">
              <w:rPr>
                <w:b/>
                <w:color w:val="FF0000"/>
                <w:sz w:val="16"/>
                <w:szCs w:val="16"/>
              </w:rPr>
              <w:t>Can you create a timeline of important events leading up to VE Day?</w:t>
            </w:r>
          </w:p>
        </w:tc>
      </w:tr>
      <w:tr w:rsidR="00E1378A" w:rsidTr="001D0472">
        <w:trPr>
          <w:cantSplit/>
          <w:trHeight w:val="1830"/>
        </w:trPr>
        <w:tc>
          <w:tcPr>
            <w:tcW w:w="557" w:type="dxa"/>
            <w:shd w:val="clear" w:color="auto" w:fill="7030A0"/>
          </w:tcPr>
          <w:p w:rsidR="00BD1170" w:rsidRDefault="00BD1170" w:rsidP="00BD1170">
            <w:pPr>
              <w:jc w:val="center"/>
              <w:rPr>
                <w:color w:val="FFFFFF" w:themeColor="background1"/>
              </w:rPr>
            </w:pPr>
          </w:p>
          <w:p w:rsidR="00BD1170" w:rsidRDefault="00BD1170" w:rsidP="00BD1170">
            <w:pPr>
              <w:jc w:val="center"/>
              <w:rPr>
                <w:color w:val="FFFFFF" w:themeColor="background1"/>
              </w:rPr>
            </w:pPr>
          </w:p>
          <w:p w:rsidR="00BD1170" w:rsidRDefault="00BD1170" w:rsidP="00BD1170">
            <w:pPr>
              <w:jc w:val="center"/>
              <w:rPr>
                <w:color w:val="FFFFFF" w:themeColor="background1"/>
              </w:rPr>
            </w:pPr>
          </w:p>
          <w:p w:rsidR="00E1378A" w:rsidRDefault="00BD1170" w:rsidP="00BD1170">
            <w:pPr>
              <w:jc w:val="center"/>
              <w:rPr>
                <w:color w:val="FFFFFF" w:themeColor="background1"/>
              </w:rPr>
            </w:pPr>
            <w:r>
              <w:rPr>
                <w:color w:val="FFFFFF" w:themeColor="background1"/>
              </w:rPr>
              <w:t>3</w:t>
            </w:r>
          </w:p>
          <w:p w:rsidR="00BD1170" w:rsidRDefault="00BD1170" w:rsidP="00BD1170">
            <w:pPr>
              <w:jc w:val="center"/>
              <w:rPr>
                <w:color w:val="FFFFFF" w:themeColor="background1"/>
              </w:rPr>
            </w:pPr>
          </w:p>
          <w:p w:rsidR="00BD1170" w:rsidRPr="00900CA0" w:rsidRDefault="00BD1170" w:rsidP="00BD1170">
            <w:pPr>
              <w:jc w:val="center"/>
              <w:rPr>
                <w:color w:val="FFFFFF" w:themeColor="background1"/>
              </w:rPr>
            </w:pPr>
          </w:p>
        </w:tc>
        <w:tc>
          <w:tcPr>
            <w:tcW w:w="8510" w:type="dxa"/>
          </w:tcPr>
          <w:p w:rsidR="001D0472" w:rsidRDefault="001D0472" w:rsidP="004F01C4">
            <w:pPr>
              <w:rPr>
                <w:noProof/>
                <w:sz w:val="16"/>
                <w:szCs w:val="16"/>
                <w:lang w:eastAsia="en-GB"/>
              </w:rPr>
            </w:pPr>
          </w:p>
          <w:p w:rsidR="00E1378A" w:rsidRPr="00BD1170" w:rsidRDefault="00E1378A" w:rsidP="004F01C4">
            <w:pPr>
              <w:rPr>
                <w:noProof/>
                <w:sz w:val="16"/>
                <w:szCs w:val="16"/>
                <w:lang w:eastAsia="en-GB"/>
              </w:rPr>
            </w:pPr>
            <w:r>
              <w:rPr>
                <w:noProof/>
                <w:sz w:val="16"/>
                <w:szCs w:val="16"/>
                <w:lang w:eastAsia="en-GB"/>
              </w:rPr>
              <w:t xml:space="preserve"> </w:t>
            </w:r>
            <w:r w:rsidRPr="00BE16FB">
              <w:rPr>
                <w:b/>
                <w:sz w:val="16"/>
                <w:szCs w:val="16"/>
                <w:u w:val="single"/>
              </w:rPr>
              <w:t>‘Stay At Home’ Street Party</w:t>
            </w:r>
          </w:p>
          <w:p w:rsidR="00E1378A" w:rsidRPr="00BE16FB" w:rsidRDefault="00E1378A" w:rsidP="004F01C4">
            <w:pPr>
              <w:rPr>
                <w:noProof/>
                <w:sz w:val="16"/>
                <w:szCs w:val="16"/>
                <w:lang w:eastAsia="en-GB"/>
              </w:rPr>
            </w:pPr>
            <w:r w:rsidRPr="00BE16FB">
              <w:rPr>
                <w:noProof/>
                <w:sz w:val="16"/>
                <w:szCs w:val="16"/>
                <w:lang w:eastAsia="en-GB"/>
              </w:rPr>
              <w:t xml:space="preserve">Read this article on </w:t>
            </w:r>
            <w:hyperlink r:id="rId14" w:history="1">
              <w:r w:rsidRPr="00BE16FB">
                <w:rPr>
                  <w:rStyle w:val="Hyperlink"/>
                  <w:noProof/>
                  <w:sz w:val="16"/>
                  <w:szCs w:val="16"/>
                  <w:lang w:eastAsia="en-GB"/>
                </w:rPr>
                <w:t>Newsround</w:t>
              </w:r>
            </w:hyperlink>
            <w:r w:rsidRPr="00BE16FB">
              <w:rPr>
                <w:noProof/>
                <w:sz w:val="16"/>
                <w:szCs w:val="16"/>
                <w:lang w:eastAsia="en-GB"/>
              </w:rPr>
              <w:t xml:space="preserve"> and look closely at the photographs. </w:t>
            </w:r>
            <w:r w:rsidRPr="00BE16FB">
              <w:rPr>
                <w:b/>
                <w:noProof/>
                <w:sz w:val="16"/>
                <w:szCs w:val="16"/>
                <w:lang w:eastAsia="en-GB"/>
              </w:rPr>
              <w:t>How did people celebrate in 1945? Plan your own ‘stay at home’ street party.</w:t>
            </w:r>
            <w:r w:rsidRPr="00BE16FB">
              <w:rPr>
                <w:noProof/>
                <w:sz w:val="16"/>
                <w:szCs w:val="16"/>
                <w:lang w:eastAsia="en-GB"/>
              </w:rPr>
              <w:t xml:space="preserve">  </w:t>
            </w:r>
          </w:p>
          <w:p w:rsidR="00E1378A" w:rsidRPr="00BE16FB" w:rsidRDefault="00BD1170" w:rsidP="004F01C4">
            <w:pPr>
              <w:rPr>
                <w:noProof/>
                <w:sz w:val="16"/>
                <w:szCs w:val="16"/>
                <w:lang w:eastAsia="en-GB"/>
              </w:rPr>
            </w:pPr>
            <w:r w:rsidRPr="00BE16FB">
              <w:rPr>
                <w:noProof/>
                <w:sz w:val="16"/>
                <w:szCs w:val="16"/>
                <w:lang w:eastAsia="en-GB"/>
              </w:rPr>
              <w:drawing>
                <wp:anchor distT="0" distB="0" distL="114300" distR="114300" simplePos="0" relativeHeight="251722752" behindDoc="1" locked="0" layoutInCell="1" allowOverlap="1" wp14:anchorId="33AF0759" wp14:editId="5CB9A49E">
                  <wp:simplePos x="0" y="0"/>
                  <wp:positionH relativeFrom="column">
                    <wp:posOffset>4513580</wp:posOffset>
                  </wp:positionH>
                  <wp:positionV relativeFrom="paragraph">
                    <wp:posOffset>-313055</wp:posOffset>
                  </wp:positionV>
                  <wp:extent cx="640715" cy="903605"/>
                  <wp:effectExtent l="0" t="0" r="6985" b="0"/>
                  <wp:wrapTight wrapText="bothSides">
                    <wp:wrapPolygon edited="0">
                      <wp:start x="0" y="0"/>
                      <wp:lineTo x="0" y="20947"/>
                      <wp:lineTo x="21193" y="20947"/>
                      <wp:lineTo x="21193" y="0"/>
                      <wp:lineTo x="0" y="0"/>
                    </wp:wrapPolygon>
                  </wp:wrapTight>
                  <wp:docPr id="38" name="Picture 38" descr="Call for people to celebrate VE Day with a 'Stay at Home' stre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ll for people to celebrate VE Day with a 'Stay at Home' street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0715" cy="903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378A" w:rsidRPr="00BE16FB">
              <w:rPr>
                <w:noProof/>
                <w:sz w:val="16"/>
                <w:szCs w:val="16"/>
                <w:lang w:eastAsia="en-GB"/>
              </w:rPr>
              <w:t>What games could be played? What decorations would be put up?  What food would be eaten?  Who would be there?  Is there anyone in your family who went to a VE Day party you could speak to?</w:t>
            </w:r>
          </w:p>
        </w:tc>
      </w:tr>
      <w:tr w:rsidR="00E1378A" w:rsidTr="001D0472">
        <w:trPr>
          <w:cantSplit/>
          <w:trHeight w:val="2255"/>
        </w:trPr>
        <w:tc>
          <w:tcPr>
            <w:tcW w:w="557" w:type="dxa"/>
            <w:shd w:val="clear" w:color="auto" w:fill="7030A0"/>
          </w:tcPr>
          <w:p w:rsidR="00BD1170" w:rsidRDefault="00BD1170" w:rsidP="00BD1170">
            <w:pPr>
              <w:jc w:val="center"/>
              <w:rPr>
                <w:color w:val="FFFFFF" w:themeColor="background1"/>
              </w:rPr>
            </w:pPr>
          </w:p>
          <w:p w:rsidR="00BD1170" w:rsidRDefault="00BD1170" w:rsidP="00BD1170">
            <w:pPr>
              <w:jc w:val="center"/>
              <w:rPr>
                <w:color w:val="FFFFFF" w:themeColor="background1"/>
              </w:rPr>
            </w:pPr>
          </w:p>
          <w:p w:rsidR="00BD1170" w:rsidRDefault="00BD1170" w:rsidP="00BD1170">
            <w:pPr>
              <w:jc w:val="center"/>
              <w:rPr>
                <w:color w:val="FFFFFF" w:themeColor="background1"/>
              </w:rPr>
            </w:pPr>
          </w:p>
          <w:p w:rsidR="00E1378A" w:rsidRPr="00900CA0" w:rsidRDefault="00BD1170" w:rsidP="00BD1170">
            <w:pPr>
              <w:jc w:val="center"/>
              <w:rPr>
                <w:color w:val="FFFFFF" w:themeColor="background1"/>
              </w:rPr>
            </w:pPr>
            <w:r>
              <w:rPr>
                <w:color w:val="FFFFFF" w:themeColor="background1"/>
              </w:rPr>
              <w:t>4</w:t>
            </w:r>
          </w:p>
        </w:tc>
        <w:tc>
          <w:tcPr>
            <w:tcW w:w="8510" w:type="dxa"/>
          </w:tcPr>
          <w:p w:rsidR="001D0472" w:rsidRDefault="001D0472" w:rsidP="004F01C4">
            <w:pPr>
              <w:widowControl w:val="0"/>
              <w:pBdr>
                <w:top w:val="nil"/>
                <w:left w:val="nil"/>
                <w:bottom w:val="nil"/>
                <w:right w:val="nil"/>
                <w:between w:val="nil"/>
              </w:pBdr>
              <w:rPr>
                <w:rFonts w:cstheme="minorHAnsi"/>
                <w:b/>
                <w:sz w:val="16"/>
                <w:szCs w:val="16"/>
                <w:u w:val="single"/>
              </w:rPr>
            </w:pPr>
          </w:p>
          <w:p w:rsidR="00E1378A" w:rsidRPr="00BE16FB" w:rsidRDefault="00E1378A" w:rsidP="004F01C4">
            <w:pPr>
              <w:widowControl w:val="0"/>
              <w:pBdr>
                <w:top w:val="nil"/>
                <w:left w:val="nil"/>
                <w:bottom w:val="nil"/>
                <w:right w:val="nil"/>
                <w:between w:val="nil"/>
              </w:pBdr>
              <w:rPr>
                <w:rFonts w:cstheme="minorHAnsi"/>
                <w:b/>
                <w:sz w:val="16"/>
                <w:szCs w:val="16"/>
                <w:u w:val="single"/>
              </w:rPr>
            </w:pPr>
            <w:r w:rsidRPr="00BE16FB">
              <w:rPr>
                <w:rFonts w:cstheme="minorHAnsi"/>
                <w:b/>
                <w:sz w:val="16"/>
                <w:szCs w:val="16"/>
                <w:u w:val="single"/>
              </w:rPr>
              <w:t>Wartime Recipes</w:t>
            </w:r>
          </w:p>
          <w:p w:rsidR="00E1378A" w:rsidRPr="00BE16FB" w:rsidRDefault="00E1378A" w:rsidP="004F01C4">
            <w:pPr>
              <w:widowControl w:val="0"/>
              <w:pBdr>
                <w:top w:val="nil"/>
                <w:left w:val="nil"/>
                <w:bottom w:val="nil"/>
                <w:right w:val="nil"/>
                <w:between w:val="nil"/>
              </w:pBdr>
              <w:rPr>
                <w:rFonts w:cstheme="minorHAnsi"/>
                <w:sz w:val="16"/>
                <w:szCs w:val="16"/>
              </w:rPr>
            </w:pPr>
            <w:r w:rsidRPr="00BE16FB">
              <w:rPr>
                <w:rFonts w:cstheme="minorHAnsi"/>
                <w:sz w:val="16"/>
                <w:szCs w:val="16"/>
              </w:rPr>
              <w:t>With one rationed egg and a packet of powdere</w:t>
            </w:r>
            <w:r>
              <w:rPr>
                <w:rFonts w:cstheme="minorHAnsi"/>
                <w:sz w:val="16"/>
                <w:szCs w:val="16"/>
              </w:rPr>
              <w:t>d milk in the larder, WW</w:t>
            </w:r>
            <w:r w:rsidRPr="00BE16FB">
              <w:rPr>
                <w:rFonts w:cstheme="minorHAnsi"/>
                <w:sz w:val="16"/>
                <w:szCs w:val="16"/>
              </w:rPr>
              <w:t>II’s home cooks had to be creative. Find out what families were eating over 75 years ago.</w:t>
            </w:r>
          </w:p>
          <w:p w:rsidR="00E1378A" w:rsidRPr="00BE16FB" w:rsidRDefault="00E1378A" w:rsidP="004F01C4">
            <w:pPr>
              <w:widowControl w:val="0"/>
              <w:pBdr>
                <w:top w:val="nil"/>
                <w:left w:val="nil"/>
                <w:bottom w:val="nil"/>
                <w:right w:val="nil"/>
                <w:between w:val="nil"/>
              </w:pBdr>
              <w:rPr>
                <w:rFonts w:cstheme="minorHAnsi"/>
                <w:color w:val="FF0000"/>
                <w:sz w:val="16"/>
                <w:szCs w:val="16"/>
              </w:rPr>
            </w:pPr>
            <w:r w:rsidRPr="00BE16FB">
              <w:rPr>
                <w:rFonts w:cstheme="minorHAnsi"/>
                <w:color w:val="FF0000"/>
                <w:sz w:val="16"/>
                <w:szCs w:val="16"/>
              </w:rPr>
              <w:t xml:space="preserve">Create some delicious meals using the recipe booklets below. You could serve them at your </w:t>
            </w:r>
            <w:r w:rsidRPr="00BE16FB">
              <w:rPr>
                <w:rFonts w:cstheme="minorHAnsi"/>
                <w:i/>
                <w:color w:val="FF0000"/>
                <w:sz w:val="16"/>
                <w:szCs w:val="16"/>
              </w:rPr>
              <w:t>‘Stay at Home Street Party!’</w:t>
            </w:r>
          </w:p>
          <w:p w:rsidR="00E1378A" w:rsidRPr="00BE16FB" w:rsidRDefault="00E1378A" w:rsidP="004F01C4">
            <w:pPr>
              <w:widowControl w:val="0"/>
              <w:pBdr>
                <w:top w:val="nil"/>
                <w:left w:val="nil"/>
                <w:bottom w:val="nil"/>
                <w:right w:val="nil"/>
                <w:between w:val="nil"/>
              </w:pBdr>
              <w:jc w:val="center"/>
              <w:rPr>
                <w:rFonts w:cstheme="minorHAnsi"/>
                <w:b/>
                <w:sz w:val="16"/>
                <w:szCs w:val="16"/>
                <w:u w:val="single"/>
              </w:rPr>
            </w:pPr>
          </w:p>
          <w:p w:rsidR="00E1378A" w:rsidRPr="00BE16FB" w:rsidRDefault="00E1378A" w:rsidP="004F01C4">
            <w:pPr>
              <w:widowControl w:val="0"/>
              <w:pBdr>
                <w:top w:val="nil"/>
                <w:left w:val="nil"/>
                <w:bottom w:val="nil"/>
                <w:right w:val="nil"/>
                <w:between w:val="nil"/>
              </w:pBdr>
              <w:rPr>
                <w:rFonts w:cstheme="minorHAnsi"/>
                <w:sz w:val="16"/>
                <w:szCs w:val="16"/>
              </w:rPr>
            </w:pPr>
            <w:hyperlink r:id="rId16" w:history="1">
              <w:r w:rsidRPr="00BE16FB">
                <w:rPr>
                  <w:rStyle w:val="Hyperlink"/>
                  <w:rFonts w:cstheme="minorHAnsi"/>
                  <w:sz w:val="16"/>
                  <w:szCs w:val="16"/>
                </w:rPr>
                <w:t>Wartime Recipe Booklet</w:t>
              </w:r>
            </w:hyperlink>
          </w:p>
          <w:p w:rsidR="00E1378A" w:rsidRPr="00BE16FB" w:rsidRDefault="00E1378A" w:rsidP="004F01C4">
            <w:pPr>
              <w:widowControl w:val="0"/>
              <w:pBdr>
                <w:top w:val="nil"/>
                <w:left w:val="nil"/>
                <w:bottom w:val="nil"/>
                <w:right w:val="nil"/>
                <w:between w:val="nil"/>
              </w:pBdr>
              <w:rPr>
                <w:rStyle w:val="Hyperlink"/>
                <w:rFonts w:cstheme="minorHAnsi"/>
                <w:sz w:val="16"/>
                <w:szCs w:val="16"/>
              </w:rPr>
            </w:pPr>
            <w:hyperlink r:id="rId17" w:history="1">
              <w:r w:rsidRPr="00BE16FB">
                <w:rPr>
                  <w:rStyle w:val="Hyperlink"/>
                  <w:rFonts w:cstheme="minorHAnsi"/>
                  <w:sz w:val="16"/>
                  <w:szCs w:val="16"/>
                </w:rPr>
                <w:t>Wartime Ration Recipes</w:t>
              </w:r>
            </w:hyperlink>
          </w:p>
          <w:p w:rsidR="00E1378A" w:rsidRPr="00BE16FB" w:rsidRDefault="00E1378A" w:rsidP="004F01C4">
            <w:pPr>
              <w:widowControl w:val="0"/>
              <w:pBdr>
                <w:top w:val="nil"/>
                <w:left w:val="nil"/>
                <w:bottom w:val="nil"/>
                <w:right w:val="nil"/>
                <w:between w:val="nil"/>
              </w:pBdr>
              <w:rPr>
                <w:rFonts w:cstheme="minorHAnsi"/>
                <w:sz w:val="16"/>
                <w:szCs w:val="16"/>
              </w:rPr>
            </w:pPr>
            <w:hyperlink r:id="rId18" w:history="1">
              <w:r w:rsidRPr="00BE16FB">
                <w:rPr>
                  <w:rStyle w:val="Hyperlink"/>
                  <w:rFonts w:cstheme="minorHAnsi"/>
                  <w:sz w:val="16"/>
                  <w:szCs w:val="16"/>
                </w:rPr>
                <w:t>WW2 Cake</w:t>
              </w:r>
            </w:hyperlink>
          </w:p>
          <w:p w:rsidR="00E1378A" w:rsidRDefault="00BD1170" w:rsidP="004F01C4">
            <w:pPr>
              <w:widowControl w:val="0"/>
              <w:pBdr>
                <w:top w:val="nil"/>
                <w:left w:val="nil"/>
                <w:bottom w:val="nil"/>
                <w:right w:val="nil"/>
                <w:between w:val="nil"/>
              </w:pBdr>
              <w:rPr>
                <w:rStyle w:val="Hyperlink"/>
                <w:rFonts w:cstheme="minorHAnsi"/>
                <w:sz w:val="16"/>
                <w:szCs w:val="16"/>
              </w:rPr>
            </w:pPr>
            <w:r w:rsidRPr="00BE16FB">
              <w:rPr>
                <w:rFonts w:cstheme="minorHAnsi"/>
                <w:noProof/>
                <w:sz w:val="16"/>
                <w:szCs w:val="16"/>
                <w:lang w:eastAsia="en-GB"/>
              </w:rPr>
              <w:drawing>
                <wp:anchor distT="0" distB="0" distL="114300" distR="114300" simplePos="0" relativeHeight="251723776" behindDoc="0" locked="0" layoutInCell="1" allowOverlap="1" wp14:anchorId="58ED1F95" wp14:editId="1BE17D55">
                  <wp:simplePos x="0" y="0"/>
                  <wp:positionH relativeFrom="column">
                    <wp:posOffset>50165</wp:posOffset>
                  </wp:positionH>
                  <wp:positionV relativeFrom="paragraph">
                    <wp:posOffset>-388620</wp:posOffset>
                  </wp:positionV>
                  <wp:extent cx="1076325" cy="604829"/>
                  <wp:effectExtent l="0" t="0" r="0" b="5080"/>
                  <wp:wrapThrough wrapText="bothSides">
                    <wp:wrapPolygon edited="0">
                      <wp:start x="0" y="0"/>
                      <wp:lineTo x="0" y="21101"/>
                      <wp:lineTo x="21027" y="21101"/>
                      <wp:lineTo x="21027" y="0"/>
                      <wp:lineTo x="0" y="0"/>
                    </wp:wrapPolygon>
                  </wp:wrapThrough>
                  <wp:docPr id="2" name="Picture 2" descr="C:\Users\HTrue\AppData\Local\Microsoft\Windows\INetCache\Content.MSO\4948F7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True\AppData\Local\Microsoft\Windows\INetCache\Content.MSO\4948F74A.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76325" cy="604829"/>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20" w:history="1">
              <w:r w:rsidR="00E1378A" w:rsidRPr="00BE16FB">
                <w:rPr>
                  <w:rStyle w:val="Hyperlink"/>
                  <w:rFonts w:cstheme="minorHAnsi"/>
                  <w:sz w:val="16"/>
                  <w:szCs w:val="16"/>
                </w:rPr>
                <w:t>Wartime Scones</w:t>
              </w:r>
            </w:hyperlink>
          </w:p>
          <w:p w:rsidR="00E1378A" w:rsidRPr="00BE16FB" w:rsidRDefault="00E1378A" w:rsidP="004F01C4">
            <w:pPr>
              <w:widowControl w:val="0"/>
              <w:pBdr>
                <w:top w:val="nil"/>
                <w:left w:val="nil"/>
                <w:bottom w:val="nil"/>
                <w:right w:val="nil"/>
                <w:between w:val="nil"/>
              </w:pBdr>
              <w:rPr>
                <w:rFonts w:cstheme="minorHAnsi"/>
                <w:sz w:val="16"/>
                <w:szCs w:val="16"/>
              </w:rPr>
            </w:pPr>
            <w:hyperlink r:id="rId21" w:history="1">
              <w:r w:rsidRPr="00BE16FB">
                <w:rPr>
                  <w:rStyle w:val="Hyperlink"/>
                  <w:rFonts w:cstheme="minorHAnsi"/>
                  <w:sz w:val="16"/>
                  <w:szCs w:val="16"/>
                </w:rPr>
                <w:t>Jam Tarts</w:t>
              </w:r>
            </w:hyperlink>
          </w:p>
        </w:tc>
      </w:tr>
      <w:tr w:rsidR="00E1378A" w:rsidTr="001D0472">
        <w:trPr>
          <w:cantSplit/>
          <w:trHeight w:val="1974"/>
        </w:trPr>
        <w:tc>
          <w:tcPr>
            <w:tcW w:w="557" w:type="dxa"/>
            <w:shd w:val="clear" w:color="auto" w:fill="7030A0"/>
          </w:tcPr>
          <w:p w:rsidR="00BD1170" w:rsidRDefault="00BD1170" w:rsidP="00BD1170">
            <w:pPr>
              <w:jc w:val="center"/>
              <w:rPr>
                <w:color w:val="FFFFFF" w:themeColor="background1"/>
              </w:rPr>
            </w:pPr>
          </w:p>
          <w:p w:rsidR="00BD1170" w:rsidRDefault="00BD1170" w:rsidP="00BD1170">
            <w:pPr>
              <w:jc w:val="center"/>
              <w:rPr>
                <w:color w:val="FFFFFF" w:themeColor="background1"/>
              </w:rPr>
            </w:pPr>
          </w:p>
          <w:p w:rsidR="00BD1170" w:rsidRDefault="00BD1170" w:rsidP="00BD1170">
            <w:pPr>
              <w:jc w:val="center"/>
              <w:rPr>
                <w:color w:val="FFFFFF" w:themeColor="background1"/>
              </w:rPr>
            </w:pPr>
          </w:p>
          <w:p w:rsidR="00E1378A" w:rsidRPr="00900CA0" w:rsidRDefault="00BD1170" w:rsidP="00BD1170">
            <w:pPr>
              <w:jc w:val="center"/>
              <w:rPr>
                <w:color w:val="FFFFFF" w:themeColor="background1"/>
              </w:rPr>
            </w:pPr>
            <w:r>
              <w:rPr>
                <w:color w:val="FFFFFF" w:themeColor="background1"/>
              </w:rPr>
              <w:t>5</w:t>
            </w:r>
          </w:p>
        </w:tc>
        <w:tc>
          <w:tcPr>
            <w:tcW w:w="8510" w:type="dxa"/>
          </w:tcPr>
          <w:p w:rsidR="001D0472" w:rsidRDefault="001D0472" w:rsidP="004F01C4">
            <w:pPr>
              <w:rPr>
                <w:rFonts w:cstheme="minorHAnsi"/>
                <w:b/>
                <w:sz w:val="16"/>
                <w:szCs w:val="16"/>
                <w:u w:val="single"/>
              </w:rPr>
            </w:pPr>
          </w:p>
          <w:p w:rsidR="00E1378A" w:rsidRPr="006C405E" w:rsidRDefault="00E1378A" w:rsidP="004F01C4">
            <w:pPr>
              <w:rPr>
                <w:rFonts w:cstheme="minorHAnsi"/>
                <w:b/>
                <w:sz w:val="16"/>
                <w:szCs w:val="16"/>
                <w:u w:val="single"/>
              </w:rPr>
            </w:pPr>
            <w:r w:rsidRPr="006C405E">
              <w:rPr>
                <w:rFonts w:cstheme="minorHAnsi"/>
                <w:b/>
                <w:sz w:val="16"/>
                <w:szCs w:val="16"/>
                <w:u w:val="single"/>
              </w:rPr>
              <w:t>Spitfire Science</w:t>
            </w:r>
          </w:p>
          <w:p w:rsidR="00E1378A" w:rsidRPr="006C405E" w:rsidRDefault="00E1378A" w:rsidP="004F01C4">
            <w:pPr>
              <w:rPr>
                <w:rFonts w:cstheme="minorHAnsi"/>
                <w:sz w:val="16"/>
                <w:szCs w:val="16"/>
              </w:rPr>
            </w:pPr>
            <w:r w:rsidRPr="006C405E">
              <w:rPr>
                <w:rFonts w:cstheme="minorHAnsi"/>
                <w:color w:val="FF0000"/>
                <w:sz w:val="16"/>
                <w:szCs w:val="16"/>
              </w:rPr>
              <w:t xml:space="preserve"> </w:t>
            </w:r>
            <w:r w:rsidRPr="006C405E">
              <w:rPr>
                <w:rFonts w:cstheme="minorHAnsi"/>
                <w:sz w:val="16"/>
                <w:szCs w:val="16"/>
              </w:rPr>
              <w:t xml:space="preserve">Design and make your own Spitfire. You could make it out of paper, wood, recycled materials, etc. Test out your design. How far does it glide? </w:t>
            </w:r>
          </w:p>
          <w:p w:rsidR="00E1378A" w:rsidRPr="008616AA" w:rsidRDefault="00BD1170" w:rsidP="004F01C4">
            <w:pPr>
              <w:pStyle w:val="NormalWeb"/>
              <w:rPr>
                <w:rFonts w:asciiTheme="minorHAnsi" w:hAnsiTheme="minorHAnsi" w:cstheme="minorHAnsi"/>
                <w:sz w:val="16"/>
                <w:szCs w:val="16"/>
              </w:rPr>
            </w:pPr>
            <w:r w:rsidRPr="006C405E">
              <w:rPr>
                <w:rFonts w:cstheme="minorHAnsi"/>
                <w:b/>
                <w:noProof/>
                <w:sz w:val="16"/>
                <w:szCs w:val="16"/>
                <w:u w:val="single"/>
              </w:rPr>
              <w:drawing>
                <wp:anchor distT="0" distB="0" distL="114300" distR="114300" simplePos="0" relativeHeight="251724800" behindDoc="1" locked="0" layoutInCell="1" allowOverlap="1" wp14:anchorId="3491F66E" wp14:editId="5EA7978D">
                  <wp:simplePos x="0" y="0"/>
                  <wp:positionH relativeFrom="column">
                    <wp:posOffset>20955</wp:posOffset>
                  </wp:positionH>
                  <wp:positionV relativeFrom="paragraph">
                    <wp:posOffset>-78105</wp:posOffset>
                  </wp:positionV>
                  <wp:extent cx="924560" cy="690880"/>
                  <wp:effectExtent l="0" t="0" r="8890" b="0"/>
                  <wp:wrapTight wrapText="bothSides">
                    <wp:wrapPolygon edited="0">
                      <wp:start x="0" y="0"/>
                      <wp:lineTo x="0" y="20846"/>
                      <wp:lineTo x="21363" y="20846"/>
                      <wp:lineTo x="21363" y="0"/>
                      <wp:lineTo x="0" y="0"/>
                    </wp:wrapPolygon>
                  </wp:wrapTight>
                  <wp:docPr id="7" name="Picture 7" descr="C:\Users\HTrue\AppData\Local\Microsoft\Windows\INetCache\Content.MSO\9C0CA4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True\AppData\Local\Microsoft\Windows\INetCache\Content.MSO\9C0CA436.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24560" cy="690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378A" w:rsidRPr="006C405E">
              <w:rPr>
                <w:rFonts w:asciiTheme="minorHAnsi" w:hAnsiTheme="minorHAnsi" w:cstheme="minorHAnsi"/>
                <w:b/>
                <w:color w:val="FF0000"/>
                <w:sz w:val="16"/>
                <w:szCs w:val="16"/>
              </w:rPr>
              <w:t>Does the material used for a paper plane affect the distance it travels?</w:t>
            </w:r>
            <w:r w:rsidR="00E1378A" w:rsidRPr="006C405E">
              <w:rPr>
                <w:rFonts w:asciiTheme="minorHAnsi" w:hAnsiTheme="minorHAnsi" w:cstheme="minorHAnsi"/>
                <w:color w:val="FF0000"/>
                <w:sz w:val="16"/>
                <w:szCs w:val="16"/>
              </w:rPr>
              <w:t xml:space="preserve"> </w:t>
            </w:r>
            <w:r w:rsidR="00E1378A" w:rsidRPr="006C405E">
              <w:rPr>
                <w:rFonts w:asciiTheme="minorHAnsi" w:hAnsiTheme="minorHAnsi" w:cstheme="minorHAnsi"/>
                <w:sz w:val="16"/>
                <w:szCs w:val="16"/>
              </w:rPr>
              <w:t>Try using newspaper, card, tinfoil, etc and carry out a test. Remember, only change ONE thing to make it a fair test.</w:t>
            </w:r>
          </w:p>
        </w:tc>
      </w:tr>
    </w:tbl>
    <w:p w:rsidR="00F62FAE" w:rsidRDefault="00F62FAE">
      <w:pPr>
        <w:rPr>
          <w:b/>
          <w:sz w:val="24"/>
          <w:szCs w:val="24"/>
          <w:u w:val="single"/>
        </w:rPr>
      </w:pPr>
      <w:r w:rsidRPr="00900CA0">
        <w:rPr>
          <w:noProof/>
          <w:sz w:val="24"/>
          <w:szCs w:val="24"/>
          <w:lang w:eastAsia="en-GB"/>
        </w:rPr>
        <w:drawing>
          <wp:anchor distT="0" distB="0" distL="0" distR="0" simplePos="0" relativeHeight="251664384" behindDoc="0" locked="0" layoutInCell="1" allowOverlap="1" wp14:anchorId="764B1F3D" wp14:editId="3AFA60EB">
            <wp:simplePos x="0" y="0"/>
            <wp:positionH relativeFrom="margin">
              <wp:posOffset>5780405</wp:posOffset>
            </wp:positionH>
            <wp:positionV relativeFrom="paragraph">
              <wp:posOffset>84455</wp:posOffset>
            </wp:positionV>
            <wp:extent cx="808355" cy="753240"/>
            <wp:effectExtent l="0" t="0" r="0" b="889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808355" cy="75324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p>
    <w:p w:rsidR="00156BE0" w:rsidRDefault="00900CA0">
      <w:pPr>
        <w:rPr>
          <w:b/>
          <w:sz w:val="24"/>
          <w:szCs w:val="24"/>
          <w:u w:val="single"/>
        </w:rPr>
      </w:pPr>
      <w:r w:rsidRPr="00900CA0">
        <w:rPr>
          <w:b/>
          <w:sz w:val="24"/>
          <w:szCs w:val="24"/>
          <w:u w:val="single"/>
        </w:rPr>
        <w:t>St. Oswald’s Home Learning</w:t>
      </w:r>
      <w:r w:rsidR="00F62FAE">
        <w:rPr>
          <w:b/>
          <w:sz w:val="24"/>
          <w:szCs w:val="24"/>
          <w:u w:val="single"/>
        </w:rPr>
        <w:t xml:space="preserve"> - </w:t>
      </w:r>
      <w:r w:rsidR="00507F59" w:rsidRPr="00900CA0">
        <w:rPr>
          <w:b/>
          <w:sz w:val="24"/>
          <w:szCs w:val="24"/>
          <w:u w:val="single"/>
        </w:rPr>
        <w:t xml:space="preserve">Year </w:t>
      </w:r>
      <w:r w:rsidR="006E72F9">
        <w:rPr>
          <w:b/>
          <w:sz w:val="24"/>
          <w:szCs w:val="24"/>
          <w:u w:val="single"/>
        </w:rPr>
        <w:t>3/</w:t>
      </w:r>
      <w:bookmarkStart w:id="0" w:name="_GoBack"/>
      <w:bookmarkEnd w:id="0"/>
      <w:r w:rsidR="00507F59" w:rsidRPr="00900CA0">
        <w:rPr>
          <w:b/>
          <w:sz w:val="24"/>
          <w:szCs w:val="24"/>
          <w:u w:val="single"/>
        </w:rPr>
        <w:t xml:space="preserve">4: </w:t>
      </w:r>
      <w:r w:rsidR="004F01C4">
        <w:rPr>
          <w:b/>
          <w:sz w:val="24"/>
          <w:szCs w:val="24"/>
          <w:u w:val="single"/>
        </w:rPr>
        <w:t>Week 4</w:t>
      </w:r>
      <w:r w:rsidR="00507F59" w:rsidRPr="00900CA0">
        <w:rPr>
          <w:b/>
          <w:sz w:val="24"/>
          <w:szCs w:val="24"/>
          <w:u w:val="single"/>
        </w:rPr>
        <w:t xml:space="preserve"> - </w:t>
      </w:r>
      <w:r w:rsidR="004F01C4">
        <w:rPr>
          <w:b/>
          <w:sz w:val="24"/>
          <w:szCs w:val="24"/>
          <w:u w:val="single"/>
        </w:rPr>
        <w:t>Week Beginning 4.5</w:t>
      </w:r>
      <w:r w:rsidR="006C6818" w:rsidRPr="00900CA0">
        <w:rPr>
          <w:b/>
          <w:sz w:val="24"/>
          <w:szCs w:val="24"/>
          <w:u w:val="single"/>
        </w:rPr>
        <w:t xml:space="preserve">.20 </w:t>
      </w:r>
    </w:p>
    <w:p w:rsidR="00F62FAE" w:rsidRDefault="00F62FAE">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BD1170" w:rsidRDefault="00BD1170">
      <w:pPr>
        <w:rPr>
          <w:b/>
          <w:sz w:val="24"/>
          <w:szCs w:val="24"/>
          <w:u w:val="single"/>
        </w:rPr>
      </w:pPr>
    </w:p>
    <w:p w:rsidR="001D0472" w:rsidRDefault="001D0472" w:rsidP="005F5350">
      <w:pPr>
        <w:spacing w:after="0" w:line="240" w:lineRule="auto"/>
        <w:rPr>
          <w:sz w:val="20"/>
          <w:szCs w:val="20"/>
        </w:rPr>
      </w:pPr>
    </w:p>
    <w:p w:rsidR="00194738" w:rsidRDefault="00194738" w:rsidP="005F5350">
      <w:pPr>
        <w:spacing w:after="0" w:line="240" w:lineRule="auto"/>
        <w:rPr>
          <w:sz w:val="20"/>
          <w:szCs w:val="20"/>
        </w:rPr>
      </w:pPr>
    </w:p>
    <w:p w:rsidR="00194738" w:rsidRDefault="00194738" w:rsidP="00194738">
      <w:pPr>
        <w:spacing w:after="0" w:line="240" w:lineRule="auto"/>
        <w:rPr>
          <w:sz w:val="20"/>
          <w:szCs w:val="20"/>
        </w:rPr>
      </w:pPr>
    </w:p>
    <w:p w:rsidR="00194738" w:rsidRDefault="00194738" w:rsidP="005F5350">
      <w:pPr>
        <w:spacing w:after="0" w:line="240" w:lineRule="auto"/>
        <w:rPr>
          <w:sz w:val="20"/>
          <w:szCs w:val="20"/>
        </w:rPr>
      </w:pPr>
    </w:p>
    <w:p w:rsidR="005F5350" w:rsidRPr="005F5350" w:rsidRDefault="00194738" w:rsidP="005F5350">
      <w:pPr>
        <w:spacing w:after="0" w:line="240" w:lineRule="auto"/>
        <w:rPr>
          <w:sz w:val="20"/>
          <w:szCs w:val="20"/>
        </w:rPr>
      </w:pPr>
      <w:r>
        <w:rPr>
          <w:sz w:val="20"/>
          <w:szCs w:val="20"/>
        </w:rPr>
        <w:t xml:space="preserve">If you would like to continue to </w:t>
      </w:r>
      <w:r w:rsidR="00BD1170" w:rsidRPr="005F5350">
        <w:rPr>
          <w:sz w:val="20"/>
          <w:szCs w:val="20"/>
        </w:rPr>
        <w:t>access</w:t>
      </w:r>
      <w:r w:rsidR="005F5350" w:rsidRPr="005F5350">
        <w:rPr>
          <w:sz w:val="20"/>
          <w:szCs w:val="20"/>
        </w:rPr>
        <w:t xml:space="preserve"> the</w:t>
      </w:r>
      <w:r w:rsidR="00BD1170" w:rsidRPr="005F5350">
        <w:rPr>
          <w:sz w:val="20"/>
          <w:szCs w:val="20"/>
        </w:rPr>
        <w:t xml:space="preserve"> </w:t>
      </w:r>
      <w:r w:rsidR="005F5350">
        <w:rPr>
          <w:sz w:val="20"/>
          <w:szCs w:val="20"/>
        </w:rPr>
        <w:t>Literacy and Numeracy work</w:t>
      </w:r>
      <w:r w:rsidR="00BD1170" w:rsidRPr="005F5350">
        <w:rPr>
          <w:sz w:val="20"/>
          <w:szCs w:val="20"/>
        </w:rPr>
        <w:t xml:space="preserve"> </w:t>
      </w:r>
      <w:r w:rsidR="005F5350" w:rsidRPr="005F5350">
        <w:rPr>
          <w:sz w:val="20"/>
          <w:szCs w:val="20"/>
        </w:rPr>
        <w:t xml:space="preserve">you can </w:t>
      </w:r>
      <w:r w:rsidR="005F5350">
        <w:rPr>
          <w:sz w:val="20"/>
          <w:szCs w:val="20"/>
        </w:rPr>
        <w:t>do so using the links below, clicking on the relevant year group.</w:t>
      </w:r>
    </w:p>
    <w:p w:rsidR="00BD1170" w:rsidRPr="005F5350" w:rsidRDefault="005F5350" w:rsidP="005F5350">
      <w:pPr>
        <w:spacing w:after="0" w:line="240" w:lineRule="auto"/>
        <w:rPr>
          <w:sz w:val="20"/>
          <w:szCs w:val="20"/>
        </w:rPr>
      </w:pPr>
      <w:r w:rsidRPr="005F5350">
        <w:rPr>
          <w:sz w:val="20"/>
          <w:szCs w:val="20"/>
        </w:rPr>
        <w:t xml:space="preserve">Literacy - </w:t>
      </w:r>
      <w:hyperlink r:id="rId24" w:history="1">
        <w:r w:rsidRPr="005F5350">
          <w:rPr>
            <w:color w:val="0000FF"/>
            <w:sz w:val="20"/>
            <w:szCs w:val="20"/>
            <w:u w:val="single"/>
          </w:rPr>
          <w:t>https://www.hamilton-trust.org.uk/blog/learning-home-packs/</w:t>
        </w:r>
      </w:hyperlink>
    </w:p>
    <w:p w:rsidR="005F5350" w:rsidRDefault="005F5350" w:rsidP="005F5350">
      <w:pPr>
        <w:spacing w:after="0" w:line="240" w:lineRule="auto"/>
      </w:pPr>
      <w:r w:rsidRPr="005F5350">
        <w:rPr>
          <w:sz w:val="20"/>
          <w:szCs w:val="20"/>
        </w:rPr>
        <w:t xml:space="preserve">Numeracy - </w:t>
      </w:r>
      <w:hyperlink r:id="rId25" w:history="1">
        <w:r w:rsidRPr="005F5350">
          <w:rPr>
            <w:color w:val="0000FF"/>
            <w:u w:val="single"/>
          </w:rPr>
          <w:t>https://whiterosemaths.com/homelearning/</w:t>
        </w:r>
      </w:hyperlink>
    </w:p>
    <w:p w:rsidR="005F5350" w:rsidRDefault="005F5350" w:rsidP="005F5350">
      <w:pPr>
        <w:spacing w:after="0" w:line="240" w:lineRule="auto"/>
      </w:pPr>
    </w:p>
    <w:p w:rsidR="005F5350" w:rsidRPr="00194738" w:rsidRDefault="005F5350" w:rsidP="005F5350">
      <w:pPr>
        <w:spacing w:after="0" w:line="240" w:lineRule="auto"/>
      </w:pPr>
      <w:r>
        <w:t xml:space="preserve">There are also lots of good activities on </w:t>
      </w:r>
      <w:hyperlink r:id="rId26" w:history="1">
        <w:r w:rsidRPr="005F5350">
          <w:rPr>
            <w:color w:val="0000FF"/>
            <w:u w:val="single"/>
          </w:rPr>
          <w:t>https://www.bbc.co.uk/bitesize</w:t>
        </w:r>
      </w:hyperlink>
      <w:r w:rsidR="00194738">
        <w:t xml:space="preserve"> </w:t>
      </w:r>
      <w:r>
        <w:t xml:space="preserve">and you can continue to practise </w:t>
      </w:r>
      <w:r w:rsidR="001D0472">
        <w:t>your skills on TTRockstars and Read Theory</w:t>
      </w:r>
    </w:p>
    <w:sectPr w:rsidR="005F5350" w:rsidRPr="00194738" w:rsidSect="00194738">
      <w:pgSz w:w="11906" w:h="16838"/>
      <w:pgMar w:top="720" w:right="720" w:bottom="720" w:left="720"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60E" w:rsidRDefault="00A1060E" w:rsidP="00A86D67">
      <w:pPr>
        <w:spacing w:after="0" w:line="240" w:lineRule="auto"/>
      </w:pPr>
      <w:r>
        <w:separator/>
      </w:r>
    </w:p>
  </w:endnote>
  <w:endnote w:type="continuationSeparator" w:id="0">
    <w:p w:rsidR="00A1060E" w:rsidRDefault="00A1060E" w:rsidP="00A86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60E" w:rsidRDefault="00A1060E" w:rsidP="00A86D67">
      <w:pPr>
        <w:spacing w:after="0" w:line="240" w:lineRule="auto"/>
      </w:pPr>
      <w:r>
        <w:separator/>
      </w:r>
    </w:p>
  </w:footnote>
  <w:footnote w:type="continuationSeparator" w:id="0">
    <w:p w:rsidR="00A1060E" w:rsidRDefault="00A1060E" w:rsidP="00A86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FA643C"/>
    <w:multiLevelType w:val="hybridMultilevel"/>
    <w:tmpl w:val="254E9850"/>
    <w:lvl w:ilvl="0" w:tplc="55AADBD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D67"/>
    <w:rsid w:val="00065EEB"/>
    <w:rsid w:val="000A5A64"/>
    <w:rsid w:val="00122E1B"/>
    <w:rsid w:val="00156BE0"/>
    <w:rsid w:val="00194738"/>
    <w:rsid w:val="001B6216"/>
    <w:rsid w:val="001D0472"/>
    <w:rsid w:val="001E7176"/>
    <w:rsid w:val="001F0DF0"/>
    <w:rsid w:val="002B45F2"/>
    <w:rsid w:val="002F28CD"/>
    <w:rsid w:val="003318ED"/>
    <w:rsid w:val="003A580C"/>
    <w:rsid w:val="00410930"/>
    <w:rsid w:val="0042416E"/>
    <w:rsid w:val="00424A4E"/>
    <w:rsid w:val="00426417"/>
    <w:rsid w:val="004F01C4"/>
    <w:rsid w:val="00507F59"/>
    <w:rsid w:val="00530782"/>
    <w:rsid w:val="00556AEC"/>
    <w:rsid w:val="005D5138"/>
    <w:rsid w:val="005F5350"/>
    <w:rsid w:val="00616DCF"/>
    <w:rsid w:val="006C6818"/>
    <w:rsid w:val="006E72F9"/>
    <w:rsid w:val="0075750F"/>
    <w:rsid w:val="00767EEF"/>
    <w:rsid w:val="007A5142"/>
    <w:rsid w:val="007C3C29"/>
    <w:rsid w:val="008274A5"/>
    <w:rsid w:val="00853F6D"/>
    <w:rsid w:val="00874585"/>
    <w:rsid w:val="0087553B"/>
    <w:rsid w:val="008905E2"/>
    <w:rsid w:val="008B3882"/>
    <w:rsid w:val="008E0BAC"/>
    <w:rsid w:val="00900CA0"/>
    <w:rsid w:val="00990FAD"/>
    <w:rsid w:val="00991E84"/>
    <w:rsid w:val="009C063D"/>
    <w:rsid w:val="009C4E67"/>
    <w:rsid w:val="00A1060E"/>
    <w:rsid w:val="00A86D67"/>
    <w:rsid w:val="00AF04EC"/>
    <w:rsid w:val="00B06080"/>
    <w:rsid w:val="00B95FE6"/>
    <w:rsid w:val="00BA2C44"/>
    <w:rsid w:val="00BD1170"/>
    <w:rsid w:val="00BD3C50"/>
    <w:rsid w:val="00BF6E34"/>
    <w:rsid w:val="00C611C3"/>
    <w:rsid w:val="00C866A1"/>
    <w:rsid w:val="00CA3471"/>
    <w:rsid w:val="00CF5AAA"/>
    <w:rsid w:val="00D111C9"/>
    <w:rsid w:val="00D84DEB"/>
    <w:rsid w:val="00DA4640"/>
    <w:rsid w:val="00DF7EDC"/>
    <w:rsid w:val="00E02C1C"/>
    <w:rsid w:val="00E1378A"/>
    <w:rsid w:val="00E21F2F"/>
    <w:rsid w:val="00E36210"/>
    <w:rsid w:val="00EA68CC"/>
    <w:rsid w:val="00ED23CC"/>
    <w:rsid w:val="00EE1C32"/>
    <w:rsid w:val="00EF0DFA"/>
    <w:rsid w:val="00F42AA5"/>
    <w:rsid w:val="00F62FAE"/>
    <w:rsid w:val="00FD3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3212]"/>
    </o:shapedefaults>
    <o:shapelayout v:ext="edit">
      <o:idmap v:ext="edit" data="1"/>
    </o:shapelayout>
  </w:shapeDefaults>
  <w:decimalSymbol w:val="."/>
  <w:listSeparator w:val=","/>
  <w14:docId w14:val="2680CA2A"/>
  <w15:docId w15:val="{C4C25945-8832-402D-9D7E-ECF5B8B26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1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6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6D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D67"/>
  </w:style>
  <w:style w:type="paragraph" w:styleId="Footer">
    <w:name w:val="footer"/>
    <w:basedOn w:val="Normal"/>
    <w:link w:val="FooterChar"/>
    <w:uiPriority w:val="99"/>
    <w:unhideWhenUsed/>
    <w:rsid w:val="00A86D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D67"/>
  </w:style>
  <w:style w:type="character" w:styleId="Hyperlink">
    <w:name w:val="Hyperlink"/>
    <w:basedOn w:val="DefaultParagraphFont"/>
    <w:uiPriority w:val="99"/>
    <w:unhideWhenUsed/>
    <w:rsid w:val="00EF0DFA"/>
    <w:rPr>
      <w:color w:val="0000FF"/>
      <w:u w:val="single"/>
    </w:rPr>
  </w:style>
  <w:style w:type="paragraph" w:styleId="ListParagraph">
    <w:name w:val="List Paragraph"/>
    <w:basedOn w:val="Normal"/>
    <w:uiPriority w:val="34"/>
    <w:qFormat/>
    <w:rsid w:val="00E36210"/>
    <w:pPr>
      <w:ind w:left="720"/>
      <w:contextualSpacing/>
    </w:pPr>
  </w:style>
  <w:style w:type="paragraph" w:styleId="BalloonText">
    <w:name w:val="Balloon Text"/>
    <w:basedOn w:val="Normal"/>
    <w:link w:val="BalloonTextChar"/>
    <w:uiPriority w:val="99"/>
    <w:semiHidden/>
    <w:unhideWhenUsed/>
    <w:rsid w:val="004264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417"/>
    <w:rPr>
      <w:rFonts w:ascii="Tahoma" w:hAnsi="Tahoma" w:cs="Tahoma"/>
      <w:sz w:val="16"/>
      <w:szCs w:val="16"/>
    </w:rPr>
  </w:style>
  <w:style w:type="paragraph" w:styleId="NoSpacing">
    <w:name w:val="No Spacing"/>
    <w:uiPriority w:val="1"/>
    <w:qFormat/>
    <w:rsid w:val="005D5138"/>
    <w:pPr>
      <w:spacing w:after="0" w:line="240" w:lineRule="auto"/>
    </w:pPr>
  </w:style>
  <w:style w:type="character" w:styleId="FollowedHyperlink">
    <w:name w:val="FollowedHyperlink"/>
    <w:basedOn w:val="DefaultParagraphFont"/>
    <w:uiPriority w:val="99"/>
    <w:semiHidden/>
    <w:unhideWhenUsed/>
    <w:rsid w:val="00BF6E34"/>
    <w:rPr>
      <w:color w:val="800080" w:themeColor="followedHyperlink"/>
      <w:u w:val="single"/>
    </w:rPr>
  </w:style>
  <w:style w:type="paragraph" w:styleId="NormalWeb">
    <w:name w:val="Normal (Web)"/>
    <w:basedOn w:val="Normal"/>
    <w:uiPriority w:val="99"/>
    <w:unhideWhenUsed/>
    <w:rsid w:val="00CA34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style01">
    <w:name w:val="fontstyle01"/>
    <w:basedOn w:val="DefaultParagraphFont"/>
    <w:rsid w:val="00F62FAE"/>
    <w:rPr>
      <w:rFonts w:ascii="Calibri" w:hAnsi="Calibri" w:cs="Calibri" w:hint="default"/>
      <w:b w:val="0"/>
      <w:bCs w:val="0"/>
      <w:i w:val="0"/>
      <w:iCs w:val="0"/>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694960">
      <w:bodyDiv w:val="1"/>
      <w:marLeft w:val="0"/>
      <w:marRight w:val="0"/>
      <w:marTop w:val="0"/>
      <w:marBottom w:val="0"/>
      <w:divBdr>
        <w:top w:val="none" w:sz="0" w:space="0" w:color="auto"/>
        <w:left w:val="none" w:sz="0" w:space="0" w:color="auto"/>
        <w:bottom w:val="none" w:sz="0" w:space="0" w:color="auto"/>
        <w:right w:val="none" w:sz="0" w:space="0" w:color="auto"/>
      </w:divBdr>
    </w:div>
    <w:div w:id="252277310">
      <w:bodyDiv w:val="1"/>
      <w:marLeft w:val="0"/>
      <w:marRight w:val="0"/>
      <w:marTop w:val="0"/>
      <w:marBottom w:val="0"/>
      <w:divBdr>
        <w:top w:val="none" w:sz="0" w:space="0" w:color="auto"/>
        <w:left w:val="none" w:sz="0" w:space="0" w:color="auto"/>
        <w:bottom w:val="none" w:sz="0" w:space="0" w:color="auto"/>
        <w:right w:val="none" w:sz="0" w:space="0" w:color="auto"/>
      </w:divBdr>
    </w:div>
    <w:div w:id="313266284">
      <w:bodyDiv w:val="1"/>
      <w:marLeft w:val="0"/>
      <w:marRight w:val="0"/>
      <w:marTop w:val="0"/>
      <w:marBottom w:val="0"/>
      <w:divBdr>
        <w:top w:val="none" w:sz="0" w:space="0" w:color="auto"/>
        <w:left w:val="none" w:sz="0" w:space="0" w:color="auto"/>
        <w:bottom w:val="none" w:sz="0" w:space="0" w:color="auto"/>
        <w:right w:val="none" w:sz="0" w:space="0" w:color="auto"/>
      </w:divBdr>
    </w:div>
    <w:div w:id="1589578156">
      <w:bodyDiv w:val="1"/>
      <w:marLeft w:val="0"/>
      <w:marRight w:val="0"/>
      <w:marTop w:val="0"/>
      <w:marBottom w:val="0"/>
      <w:divBdr>
        <w:top w:val="none" w:sz="0" w:space="0" w:color="auto"/>
        <w:left w:val="none" w:sz="0" w:space="0" w:color="auto"/>
        <w:bottom w:val="none" w:sz="0" w:space="0" w:color="auto"/>
        <w:right w:val="none" w:sz="0" w:space="0" w:color="auto"/>
      </w:divBdr>
    </w:div>
    <w:div w:id="209874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bc/watch/horrible-histories-songs-ve-day-song?collection=horrible-histories-songs" TargetMode="External"/><Relationship Id="rId13" Type="http://schemas.openxmlformats.org/officeDocument/2006/relationships/hyperlink" Target="https://www.twinkl.co.uk/blog/what-is-ve-day" TargetMode="External"/><Relationship Id="rId18" Type="http://schemas.openxmlformats.org/officeDocument/2006/relationships/hyperlink" Target="https://www.food.com/recipe/ww2-war-cake-1881" TargetMode="External"/><Relationship Id="rId26" Type="http://schemas.openxmlformats.org/officeDocument/2006/relationships/hyperlink" Target="https://www.bbc.co.uk/bitesize" TargetMode="External"/><Relationship Id="rId3" Type="http://schemas.openxmlformats.org/officeDocument/2006/relationships/settings" Target="settings.xml"/><Relationship Id="rId21" Type="http://schemas.openxmlformats.org/officeDocument/2006/relationships/hyperlink" Target="https://the1940sexperiment.com/tag/jam-tarts/" TargetMode="External"/><Relationship Id="rId7" Type="http://schemas.openxmlformats.org/officeDocument/2006/relationships/image" Target="media/image1.jpeg"/><Relationship Id="rId12" Type="http://schemas.openxmlformats.org/officeDocument/2006/relationships/hyperlink" Target="https://www.bbc.co.uk/teach/class-clips-video/history-ks2-ve-day/z7xtmfr" TargetMode="External"/><Relationship Id="rId17" Type="http://schemas.openxmlformats.org/officeDocument/2006/relationships/hyperlink" Target="http://home.bt.com/lifestyle/eating-for-victory-try-these-real-wartime-ration-recipes-for-ve-day-11363980000968" TargetMode="External"/><Relationship Id="rId25" Type="http://schemas.openxmlformats.org/officeDocument/2006/relationships/hyperlink" Target="https://whiterosemaths.com/homelearning/" TargetMode="External"/><Relationship Id="rId2" Type="http://schemas.openxmlformats.org/officeDocument/2006/relationships/styles" Target="styles.xml"/><Relationship Id="rId16" Type="http://schemas.openxmlformats.org/officeDocument/2006/relationships/hyperlink" Target="https://www.twinkl.co.uk/resource/t2-h-4750-wartime-recipe-booklet" TargetMode="External"/><Relationship Id="rId20" Type="http://schemas.openxmlformats.org/officeDocument/2006/relationships/hyperlink" Target="https://the1940sexperiment.com/tag/wartime-scon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feyoutube.net/w/UAI7" TargetMode="External"/><Relationship Id="rId24" Type="http://schemas.openxmlformats.org/officeDocument/2006/relationships/hyperlink" Target="https://www.hamilton-trust.org.uk/blog/learning-home-packs/"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6.emf"/><Relationship Id="rId28" Type="http://schemas.openxmlformats.org/officeDocument/2006/relationships/theme" Target="theme/theme1.xml"/><Relationship Id="rId10" Type="http://schemas.openxmlformats.org/officeDocument/2006/relationships/hyperlink" Target="http://www.primaryhomeworkhelp.co.uk/war/"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bbc.co.uk/newsround/48201749" TargetMode="External"/><Relationship Id="rId22" Type="http://schemas.openxmlformats.org/officeDocument/2006/relationships/image" Target="media/image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karenmorris</dc:creator>
  <cp:lastModifiedBy>teacher</cp:lastModifiedBy>
  <cp:revision>5</cp:revision>
  <cp:lastPrinted>2020-04-23T18:52:00Z</cp:lastPrinted>
  <dcterms:created xsi:type="dcterms:W3CDTF">2020-05-01T12:29:00Z</dcterms:created>
  <dcterms:modified xsi:type="dcterms:W3CDTF">2020-05-01T12:46:00Z</dcterms:modified>
</cp:coreProperties>
</file>